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CA" w:rsidRDefault="007970CA" w:rsidP="007970CA">
      <w:pPr>
        <w:spacing w:before="83"/>
        <w:ind w:left="150"/>
        <w:rPr>
          <w:rFonts w:ascii="Arial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62336" behindDoc="0" locked="0" layoutInCell="1" allowOverlap="1" wp14:anchorId="4446E6A5" wp14:editId="6F0B10C5">
            <wp:simplePos x="0" y="0"/>
            <wp:positionH relativeFrom="page">
              <wp:posOffset>4476496</wp:posOffset>
            </wp:positionH>
            <wp:positionV relativeFrom="paragraph">
              <wp:posOffset>44836</wp:posOffset>
            </wp:positionV>
            <wp:extent cx="2540025" cy="34682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25" cy="34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z w:val="20"/>
        </w:rPr>
        <w:t>Westfalenpost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Wetter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vom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23.03.2022</w:t>
      </w:r>
    </w:p>
    <w:p w:rsidR="007970CA" w:rsidRDefault="007970CA" w:rsidP="007970CA">
      <w:pPr>
        <w:spacing w:before="31" w:line="223" w:lineRule="auto"/>
        <w:ind w:left="110" w:right="250"/>
        <w:rPr>
          <w:rFonts w:ascii="Cambria"/>
          <w:b/>
          <w:color w:val="1C0F00"/>
          <w:spacing w:val="-2"/>
          <w:w w:val="95"/>
          <w:sz w:val="42"/>
        </w:rPr>
      </w:pPr>
    </w:p>
    <w:p w:rsidR="007970CA" w:rsidRDefault="007970CA" w:rsidP="007970CA">
      <w:pPr>
        <w:spacing w:before="31" w:line="223" w:lineRule="auto"/>
        <w:ind w:left="110" w:right="250"/>
        <w:rPr>
          <w:rFonts w:ascii="Cambria"/>
          <w:b/>
          <w:color w:val="1C0F00"/>
          <w:spacing w:val="-2"/>
          <w:w w:val="95"/>
          <w:sz w:val="42"/>
        </w:rPr>
      </w:pPr>
    </w:p>
    <w:p w:rsidR="007970CA" w:rsidRDefault="007970CA" w:rsidP="007970CA">
      <w:pPr>
        <w:spacing w:before="31" w:line="223" w:lineRule="auto"/>
        <w:ind w:left="110" w:right="250"/>
        <w:rPr>
          <w:rFonts w:ascii="Cambria"/>
          <w:b/>
          <w:sz w:val="4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172085</wp:posOffset>
                </wp:positionV>
                <wp:extent cx="3175" cy="11292840"/>
                <wp:effectExtent l="0" t="635" r="0" b="31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1292840"/>
                        </a:xfrm>
                        <a:prstGeom prst="rect">
                          <a:avLst/>
                        </a:prstGeom>
                        <a:solidFill>
                          <a:srgbClr val="1C0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3B75" id="Rechteck 1" o:spid="_x0000_s1026" style="position:absolute;margin-left:151.25pt;margin-top:13.55pt;width:.25pt;height:88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" fillcolor="#1c0f00" stroked="f">
                <w10:wrap anchorx="page" anchory="page"/>
              </v:rect>
            </w:pict>
          </mc:Fallback>
        </mc:AlternateContent>
      </w:r>
      <w:proofErr w:type="spellStart"/>
      <w:r>
        <w:rPr>
          <w:rFonts w:ascii="Cambria"/>
          <w:b/>
          <w:color w:val="1C0F00"/>
          <w:spacing w:val="-2"/>
          <w:w w:val="95"/>
          <w:sz w:val="42"/>
        </w:rPr>
        <w:t>Schienen</w:t>
      </w:r>
      <w:proofErr w:type="spellEnd"/>
      <w:r>
        <w:rPr>
          <w:rFonts w:ascii="Cambria"/>
          <w:b/>
          <w:color w:val="1C0F00"/>
          <w:spacing w:val="-2"/>
          <w:w w:val="95"/>
          <w:sz w:val="42"/>
        </w:rPr>
        <w:t xml:space="preserve"> </w:t>
      </w:r>
      <w:proofErr w:type="spellStart"/>
      <w:r>
        <w:rPr>
          <w:rFonts w:ascii="Cambria"/>
          <w:b/>
          <w:color w:val="1C0F00"/>
          <w:spacing w:val="-1"/>
          <w:w w:val="95"/>
          <w:sz w:val="42"/>
        </w:rPr>
        <w:t>zum</w:t>
      </w:r>
      <w:proofErr w:type="spellEnd"/>
      <w:r>
        <w:rPr>
          <w:rFonts w:ascii="Cambria"/>
          <w:b/>
          <w:color w:val="1C0F00"/>
          <w:w w:val="95"/>
          <w:sz w:val="42"/>
        </w:rPr>
        <w:t xml:space="preserve"> </w:t>
      </w:r>
      <w:r>
        <w:rPr>
          <w:rFonts w:ascii="Cambria"/>
          <w:b/>
          <w:color w:val="1C0F00"/>
          <w:spacing w:val="-1"/>
          <w:w w:val="90"/>
          <w:sz w:val="42"/>
        </w:rPr>
        <w:t>Koepchenwerk</w:t>
      </w:r>
      <w:r>
        <w:rPr>
          <w:rFonts w:ascii="Cambria"/>
          <w:b/>
          <w:color w:val="1C0F00"/>
          <w:spacing w:val="-81"/>
          <w:w w:val="90"/>
          <w:sz w:val="42"/>
        </w:rPr>
        <w:t xml:space="preserve"> </w:t>
      </w:r>
      <w:proofErr w:type="spellStart"/>
      <w:r>
        <w:rPr>
          <w:rFonts w:ascii="Cambria"/>
          <w:b/>
          <w:color w:val="1C0F00"/>
          <w:w w:val="90"/>
          <w:sz w:val="42"/>
        </w:rPr>
        <w:t>s</w:t>
      </w:r>
      <w:r>
        <w:rPr>
          <w:rFonts w:ascii="Cambria"/>
          <w:b/>
          <w:color w:val="1C0F00"/>
          <w:w w:val="90"/>
          <w:sz w:val="42"/>
        </w:rPr>
        <w:t>t</w:t>
      </w:r>
      <w:r>
        <w:rPr>
          <w:rFonts w:ascii="Cambria"/>
          <w:b/>
          <w:color w:val="1C0F00"/>
          <w:w w:val="90"/>
          <w:sz w:val="42"/>
        </w:rPr>
        <w:t>ollen</w:t>
      </w:r>
      <w:proofErr w:type="spellEnd"/>
      <w:r>
        <w:rPr>
          <w:rFonts w:ascii="Cambria"/>
          <w:b/>
          <w:color w:val="1C0F00"/>
          <w:spacing w:val="7"/>
          <w:w w:val="90"/>
          <w:sz w:val="42"/>
        </w:rPr>
        <w:t xml:space="preserve"> </w:t>
      </w:r>
      <w:proofErr w:type="spellStart"/>
      <w:r>
        <w:rPr>
          <w:rFonts w:ascii="Cambria"/>
          <w:b/>
          <w:color w:val="1C0F00"/>
          <w:w w:val="90"/>
          <w:sz w:val="42"/>
        </w:rPr>
        <w:t>bleiben</w:t>
      </w:r>
      <w:proofErr w:type="spellEnd"/>
    </w:p>
    <w:p w:rsidR="007970CA" w:rsidRDefault="007970CA" w:rsidP="007970CA">
      <w:pPr>
        <w:pStyle w:val="berschrift2"/>
        <w:spacing w:before="48" w:line="237" w:lineRule="auto"/>
        <w:ind w:left="110" w:right="283"/>
        <w:jc w:val="left"/>
        <w:rPr>
          <w:rFonts w:ascii="Georgia"/>
        </w:rPr>
      </w:pPr>
      <w:proofErr w:type="spellStart"/>
      <w:r>
        <w:rPr>
          <w:rFonts w:ascii="Georgia"/>
          <w:color w:val="1C0F00"/>
        </w:rPr>
        <w:t>Politiker</w:t>
      </w:r>
      <w:proofErr w:type="spellEnd"/>
      <w:r>
        <w:rPr>
          <w:rFonts w:ascii="Georgia"/>
          <w:color w:val="1C0F00"/>
        </w:rPr>
        <w:t xml:space="preserve"> </w:t>
      </w:r>
      <w:proofErr w:type="spellStart"/>
      <w:r>
        <w:rPr>
          <w:rFonts w:ascii="Georgia"/>
          <w:color w:val="1C0F00"/>
        </w:rPr>
        <w:t>setzen</w:t>
      </w:r>
      <w:proofErr w:type="spellEnd"/>
      <w:r>
        <w:rPr>
          <w:rFonts w:ascii="Georgia"/>
          <w:color w:val="1C0F00"/>
        </w:rPr>
        <w:t xml:space="preserve"> auf</w:t>
      </w:r>
      <w:r>
        <w:rPr>
          <w:rFonts w:ascii="Georgia"/>
          <w:color w:val="1C0F00"/>
          <w:spacing w:val="1"/>
        </w:rPr>
        <w:t xml:space="preserve"> </w:t>
      </w:r>
      <w:proofErr w:type="spellStart"/>
      <w:r>
        <w:rPr>
          <w:rFonts w:ascii="Georgia"/>
          <w:color w:val="1C0F00"/>
        </w:rPr>
        <w:t>Ruhrtalbahn-Fahrten</w:t>
      </w:r>
      <w:proofErr w:type="spellEnd"/>
    </w:p>
    <w:p w:rsidR="007970CA" w:rsidRDefault="007970CA" w:rsidP="007970CA">
      <w:pPr>
        <w:pStyle w:val="Textkrper"/>
        <w:spacing w:before="130" w:line="225" w:lineRule="auto"/>
        <w:ind w:left="110" w:right="103"/>
        <w:jc w:val="both"/>
        <w:rPr>
          <w:rFonts w:ascii="Palatino Linotype" w:hAnsi="Palatino Linotype"/>
        </w:rPr>
      </w:pPr>
      <w:proofErr w:type="spellStart"/>
      <w:r>
        <w:rPr>
          <w:rFonts w:ascii="Calibri" w:hAnsi="Calibri"/>
          <w:b/>
          <w:color w:val="1C0F00"/>
          <w:spacing w:val="-1"/>
        </w:rPr>
        <w:t>Herdecke</w:t>
      </w:r>
      <w:proofErr w:type="spellEnd"/>
      <w:r>
        <w:rPr>
          <w:rFonts w:ascii="Calibri" w:hAnsi="Calibri"/>
          <w:b/>
          <w:color w:val="1C0F00"/>
          <w:spacing w:val="-1"/>
        </w:rPr>
        <w:t>/Hagen.</w:t>
      </w:r>
      <w:r>
        <w:rPr>
          <w:rFonts w:ascii="Calibri" w:hAnsi="Calibri"/>
          <w:b/>
          <w:color w:val="1C0F00"/>
        </w:rPr>
        <w:t xml:space="preserve"> </w:t>
      </w:r>
      <w:r>
        <w:rPr>
          <w:rFonts w:ascii="Palatino Linotype" w:hAnsi="Palatino Linotype"/>
          <w:color w:val="1C0F00"/>
        </w:rPr>
        <w:t xml:space="preserve">Der </w:t>
      </w:r>
      <w:proofErr w:type="spellStart"/>
      <w:r>
        <w:rPr>
          <w:rFonts w:ascii="Palatino Linotype" w:hAnsi="Palatino Linotype"/>
          <w:color w:val="1C0F00"/>
        </w:rPr>
        <w:t>Umweltaus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schuss</w:t>
      </w:r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der</w:t>
      </w:r>
      <w:r>
        <w:rPr>
          <w:rFonts w:ascii="Palatino Linotype" w:hAnsi="Palatino Linotype"/>
          <w:color w:val="1C0F00"/>
          <w:spacing w:val="-11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Stadt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Hagen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hat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darüber</w:t>
      </w:r>
      <w:proofErr w:type="spellEnd"/>
      <w:r w:rsidR="001A48A7">
        <w:rPr>
          <w:rFonts w:ascii="Palatino Linotype" w:hAnsi="Palatino Linotype"/>
          <w:color w:val="1C0F00"/>
          <w:spacing w:val="-1"/>
        </w:rPr>
        <w:t xml:space="preserve"> </w:t>
      </w:r>
      <w:bookmarkStart w:id="0" w:name="_GoBack"/>
      <w:bookmarkEnd w:id="0"/>
      <w:r>
        <w:rPr>
          <w:rFonts w:ascii="Palatino Linotype" w:hAnsi="Palatino Linotype"/>
          <w:color w:val="1C0F00"/>
          <w:spacing w:val="-42"/>
        </w:rPr>
        <w:t xml:space="preserve"> 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3"/>
        </w:rPr>
        <w:t>diskutiert</w:t>
      </w:r>
      <w:proofErr w:type="spellEnd"/>
      <w:r>
        <w:rPr>
          <w:rFonts w:ascii="Palatino Linotype" w:hAnsi="Palatino Linotype"/>
          <w:color w:val="1C0F00"/>
          <w:spacing w:val="-3"/>
        </w:rPr>
        <w:t>,</w:t>
      </w:r>
      <w:r>
        <w:rPr>
          <w:rFonts w:ascii="Palatino Linotype" w:hAnsi="Palatino Linotype"/>
          <w:color w:val="1C0F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ob</w:t>
      </w:r>
      <w:proofErr w:type="spellEnd"/>
      <w:r>
        <w:rPr>
          <w:rFonts w:ascii="Palatino Linotype" w:hAnsi="Palatino Linotype"/>
          <w:color w:val="1C0F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es</w:t>
      </w:r>
      <w:proofErr w:type="spellEnd"/>
      <w:r>
        <w:rPr>
          <w:rFonts w:ascii="Palatino Linotype" w:hAnsi="Palatino Linotype"/>
          <w:color w:val="1C0F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wohl</w:t>
      </w:r>
      <w:proofErr w:type="spellEnd"/>
      <w:r>
        <w:rPr>
          <w:rFonts w:ascii="Palatino Linotype" w:hAnsi="Palatino Linotype"/>
          <w:color w:val="1C0F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sinnvoll</w:t>
      </w:r>
      <w:proofErr w:type="spellEnd"/>
      <w:r>
        <w:rPr>
          <w:rFonts w:ascii="Palatino Linotype" w:hAnsi="Palatino Linotype"/>
          <w:color w:val="1C0F00"/>
          <w:spacing w:val="-1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wäre</w:t>
      </w:r>
      <w:proofErr w:type="spellEnd"/>
      <w:r>
        <w:rPr>
          <w:rFonts w:ascii="Palatino Linotype" w:hAnsi="Palatino Linotype"/>
          <w:color w:val="1C0F00"/>
          <w:spacing w:val="-2"/>
        </w:rPr>
        <w:t>,</w:t>
      </w:r>
      <w:r>
        <w:rPr>
          <w:rFonts w:ascii="Palatino Linotype" w:hAnsi="Palatino Linotype"/>
          <w:color w:val="1C0F00"/>
          <w:spacing w:val="-43"/>
        </w:rPr>
        <w:t xml:space="preserve"> </w:t>
      </w:r>
      <w:r>
        <w:rPr>
          <w:rFonts w:ascii="Palatino Linotype" w:hAnsi="Palatino Linotype"/>
          <w:color w:val="1C0F00"/>
        </w:rPr>
        <w:t xml:space="preserve">die </w:t>
      </w:r>
      <w:proofErr w:type="spellStart"/>
      <w:r>
        <w:rPr>
          <w:rFonts w:ascii="Palatino Linotype" w:hAnsi="Palatino Linotype"/>
          <w:color w:val="1C0F00"/>
        </w:rPr>
        <w:t>Schienen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Richtung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Koepchen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werk</w:t>
      </w:r>
      <w:proofErr w:type="spellEnd"/>
      <w:r>
        <w:rPr>
          <w:rFonts w:ascii="Palatino Linotype" w:hAnsi="Palatino Linotype"/>
          <w:color w:val="1C0F00"/>
        </w:rPr>
        <w:t xml:space="preserve"> auf </w:t>
      </w:r>
      <w:proofErr w:type="spellStart"/>
      <w:r>
        <w:rPr>
          <w:rFonts w:ascii="Palatino Linotype" w:hAnsi="Palatino Linotype"/>
          <w:color w:val="1C0F00"/>
        </w:rPr>
        <w:t>Hagener</w:t>
      </w:r>
      <w:proofErr w:type="spellEnd"/>
      <w:r>
        <w:rPr>
          <w:rFonts w:ascii="Palatino Linotype" w:hAnsi="Palatino Linotype"/>
          <w:color w:val="1C0F00"/>
        </w:rPr>
        <w:t xml:space="preserve"> und </w:t>
      </w:r>
      <w:proofErr w:type="spellStart"/>
      <w:r>
        <w:rPr>
          <w:rFonts w:ascii="Palatino Linotype" w:hAnsi="Palatino Linotype"/>
          <w:color w:val="1C0F00"/>
        </w:rPr>
        <w:t>Herdecker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Seite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erhalten</w:t>
      </w:r>
      <w:proofErr w:type="spellEnd"/>
      <w:r>
        <w:rPr>
          <w:rFonts w:ascii="Palatino Linotype" w:hAnsi="Palatino Linotype"/>
          <w:color w:val="1C0F00"/>
        </w:rPr>
        <w:t xml:space="preserve">. </w:t>
      </w:r>
      <w:proofErr w:type="spellStart"/>
      <w:r>
        <w:rPr>
          <w:rFonts w:ascii="Palatino Linotype" w:hAnsi="Palatino Linotype"/>
          <w:color w:val="1C0F00"/>
        </w:rPr>
        <w:t>Im</w:t>
      </w:r>
      <w:proofErr w:type="spellEnd"/>
      <w:r>
        <w:rPr>
          <w:rFonts w:ascii="Palatino Linotype" w:hAnsi="Palatino Linotype"/>
          <w:color w:val="1C0F00"/>
        </w:rPr>
        <w:t xml:space="preserve"> Sommer 2021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hatte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Netzbetreiber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Amprion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letzt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mals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einen</w:t>
      </w:r>
      <w:proofErr w:type="spellEnd"/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Trafo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für</w:t>
      </w:r>
      <w:proofErr w:type="spellEnd"/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das</w:t>
      </w:r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Koepchen</w:t>
      </w:r>
      <w:proofErr w:type="spellEnd"/>
      <w:r>
        <w:rPr>
          <w:rFonts w:ascii="Palatino Linotype" w:hAnsi="Palatino Linotype"/>
          <w:color w:val="1C0F00"/>
          <w:spacing w:val="-1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werk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über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die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Schienen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und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die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Brücke</w:t>
      </w:r>
      <w:proofErr w:type="spellEnd"/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am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Wehr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transportiert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wor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r>
        <w:rPr>
          <w:rFonts w:ascii="Palatino Linotype" w:hAnsi="Palatino Linotype"/>
          <w:color w:val="1C0F00"/>
        </w:rPr>
        <w:t>den.</w:t>
      </w:r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Amprion</w:t>
      </w:r>
      <w:proofErr w:type="spellEnd"/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hatte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bereits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im</w:t>
      </w:r>
      <w:proofErr w:type="spellEnd"/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Vor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feld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erklärt</w:t>
      </w:r>
      <w:proofErr w:type="spellEnd"/>
      <w:r>
        <w:rPr>
          <w:rFonts w:ascii="Palatino Linotype" w:hAnsi="Palatino Linotype"/>
          <w:color w:val="1C0F00"/>
        </w:rPr>
        <w:t xml:space="preserve">, </w:t>
      </w:r>
      <w:proofErr w:type="spellStart"/>
      <w:r>
        <w:rPr>
          <w:rFonts w:ascii="Palatino Linotype" w:hAnsi="Palatino Linotype"/>
          <w:color w:val="1C0F00"/>
        </w:rPr>
        <w:t>Schienen</w:t>
      </w:r>
      <w:proofErr w:type="spellEnd"/>
      <w:r>
        <w:rPr>
          <w:rFonts w:ascii="Palatino Linotype" w:hAnsi="Palatino Linotype"/>
          <w:color w:val="1C0F00"/>
        </w:rPr>
        <w:t xml:space="preserve"> und </w:t>
      </w:r>
      <w:proofErr w:type="spellStart"/>
      <w:r>
        <w:rPr>
          <w:rFonts w:ascii="Palatino Linotype" w:hAnsi="Palatino Linotype"/>
          <w:color w:val="1C0F00"/>
        </w:rPr>
        <w:t>Brücke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danach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nicht</w:t>
      </w:r>
      <w:proofErr w:type="spellEnd"/>
      <w:r>
        <w:rPr>
          <w:rFonts w:ascii="Palatino Linotype" w:hAnsi="Palatino Linotype"/>
          <w:color w:val="1C0F00"/>
          <w:spacing w:val="-6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mehr</w:t>
      </w:r>
      <w:proofErr w:type="spellEnd"/>
      <w:r>
        <w:rPr>
          <w:rFonts w:ascii="Palatino Linotype" w:hAnsi="Palatino Linotype"/>
          <w:color w:val="1C0F00"/>
          <w:spacing w:val="-5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benötigen</w:t>
      </w:r>
      <w:proofErr w:type="spellEnd"/>
      <w:r>
        <w:rPr>
          <w:rFonts w:ascii="Palatino Linotype" w:hAnsi="Palatino Linotype"/>
          <w:color w:val="1C0F00"/>
        </w:rPr>
        <w:t>.</w:t>
      </w:r>
    </w:p>
    <w:p w:rsidR="007970CA" w:rsidRDefault="007970CA" w:rsidP="007970CA">
      <w:pPr>
        <w:pStyle w:val="Textkrper"/>
        <w:spacing w:line="225" w:lineRule="auto"/>
        <w:ind w:left="110" w:right="103" w:firstLine="17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color w:val="1C0F00"/>
        </w:rPr>
        <w:t>Im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Umweltausschuss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schlugen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CDU,</w:t>
      </w:r>
      <w:r>
        <w:rPr>
          <w:rFonts w:ascii="Palatino Linotype" w:hAnsi="Palatino Linotype"/>
          <w:color w:val="1C0F00"/>
          <w:spacing w:val="-1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Grüne</w:t>
      </w:r>
      <w:proofErr w:type="spellEnd"/>
      <w:r>
        <w:rPr>
          <w:rFonts w:ascii="Palatino Linotype" w:hAnsi="Palatino Linotype"/>
          <w:color w:val="1C0F00"/>
          <w:spacing w:val="-1"/>
        </w:rPr>
        <w:t>,</w:t>
      </w:r>
      <w:r>
        <w:rPr>
          <w:rFonts w:ascii="Palatino Linotype" w:hAnsi="Palatino Linotype"/>
          <w:color w:val="1C0F00"/>
          <w:spacing w:val="-19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Hagen</w:t>
      </w:r>
      <w:r>
        <w:rPr>
          <w:rFonts w:ascii="Palatino Linotype" w:hAnsi="Palatino Linotype"/>
          <w:color w:val="1C0F00"/>
          <w:spacing w:val="-1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Aktiv</w:t>
      </w:r>
      <w:proofErr w:type="spellEnd"/>
      <w:r>
        <w:rPr>
          <w:rFonts w:ascii="Palatino Linotype" w:hAnsi="Palatino Linotype"/>
          <w:color w:val="1C0F00"/>
          <w:spacing w:val="-19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und</w:t>
      </w:r>
      <w:r>
        <w:rPr>
          <w:rFonts w:ascii="Palatino Linotype" w:hAnsi="Palatino Linotype"/>
          <w:color w:val="1C0F00"/>
          <w:spacing w:val="-19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FDP</w:t>
      </w:r>
      <w:r>
        <w:rPr>
          <w:rFonts w:ascii="Palatino Linotype" w:hAnsi="Palatino Linotype"/>
          <w:color w:val="1C0F00"/>
          <w:spacing w:val="-43"/>
        </w:rPr>
        <w:t xml:space="preserve"> </w:t>
      </w:r>
      <w:r w:rsidR="001A48A7">
        <w:rPr>
          <w:rFonts w:ascii="Palatino Linotype" w:hAnsi="Palatino Linotype"/>
          <w:color w:val="1C0F00"/>
          <w:spacing w:val="-43"/>
        </w:rPr>
        <w:t xml:space="preserve">      </w:t>
      </w:r>
      <w:proofErr w:type="spellStart"/>
      <w:r>
        <w:rPr>
          <w:rFonts w:ascii="Palatino Linotype" w:hAnsi="Palatino Linotype"/>
          <w:color w:val="1C0F00"/>
          <w:w w:val="95"/>
        </w:rPr>
        <w:t>vor</w:t>
      </w:r>
      <w:proofErr w:type="spellEnd"/>
      <w:r>
        <w:rPr>
          <w:rFonts w:ascii="Palatino Linotype" w:hAnsi="Palatino Linotype"/>
          <w:color w:val="1C0F00"/>
          <w:w w:val="95"/>
        </w:rPr>
        <w:t xml:space="preserve">, die </w:t>
      </w:r>
      <w:proofErr w:type="spellStart"/>
      <w:r>
        <w:rPr>
          <w:rFonts w:ascii="Palatino Linotype" w:hAnsi="Palatino Linotype"/>
          <w:color w:val="1C0F00"/>
          <w:w w:val="95"/>
        </w:rPr>
        <w:t>Verwaltung</w:t>
      </w:r>
      <w:proofErr w:type="spellEnd"/>
      <w:r>
        <w:rPr>
          <w:rFonts w:ascii="Palatino Linotype" w:hAnsi="Palatino Linotype"/>
          <w:color w:val="1C0F00"/>
          <w:w w:val="95"/>
        </w:rPr>
        <w:t xml:space="preserve"> </w:t>
      </w:r>
      <w:proofErr w:type="spellStart"/>
      <w:r>
        <w:rPr>
          <w:rFonts w:ascii="Palatino Linotype" w:hAnsi="Palatino Linotype"/>
          <w:color w:val="1C0F00"/>
          <w:w w:val="95"/>
        </w:rPr>
        <w:t>zu</w:t>
      </w:r>
      <w:proofErr w:type="spellEnd"/>
      <w:r>
        <w:rPr>
          <w:rFonts w:ascii="Palatino Linotype" w:hAnsi="Palatino Linotype"/>
          <w:color w:val="1C0F00"/>
          <w:w w:val="95"/>
        </w:rPr>
        <w:t xml:space="preserve"> </w:t>
      </w:r>
      <w:proofErr w:type="spellStart"/>
      <w:r>
        <w:rPr>
          <w:rFonts w:ascii="Palatino Linotype" w:hAnsi="Palatino Linotype"/>
          <w:color w:val="1C0F00"/>
          <w:w w:val="95"/>
        </w:rPr>
        <w:t>beauftragen</w:t>
      </w:r>
      <w:proofErr w:type="spellEnd"/>
      <w:r>
        <w:rPr>
          <w:rFonts w:ascii="Palatino Linotype" w:hAnsi="Palatino Linotype"/>
          <w:color w:val="1C0F00"/>
          <w:w w:val="95"/>
        </w:rPr>
        <w:t>,</w:t>
      </w:r>
      <w:r>
        <w:rPr>
          <w:rFonts w:ascii="Palatino Linotype" w:hAnsi="Palatino Linotype"/>
          <w:color w:val="1C0F00"/>
          <w:spacing w:val="-40"/>
          <w:w w:val="95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gemeinsam</w:t>
      </w:r>
      <w:proofErr w:type="spellEnd"/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mit</w:t>
      </w:r>
      <w:proofErr w:type="spellEnd"/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dem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Ennepe</w:t>
      </w:r>
      <w:proofErr w:type="spellEnd"/>
      <w:r>
        <w:rPr>
          <w:rFonts w:ascii="Palatino Linotype" w:hAnsi="Palatino Linotype"/>
          <w:color w:val="1C0F00"/>
        </w:rPr>
        <w:t>-Ruhr-</w:t>
      </w:r>
      <w:r>
        <w:rPr>
          <w:rFonts w:ascii="Palatino Linotype" w:hAnsi="Palatino Linotype"/>
          <w:color w:val="1C0F00"/>
          <w:spacing w:val="-43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Kr</w:t>
      </w:r>
      <w:r w:rsidR="001A48A7">
        <w:rPr>
          <w:rFonts w:ascii="Palatino Linotype" w:hAnsi="Palatino Linotype"/>
          <w:color w:val="1C0F00"/>
        </w:rPr>
        <w:t>eis</w:t>
      </w:r>
      <w:proofErr w:type="spellEnd"/>
      <w:r w:rsidR="001A48A7">
        <w:rPr>
          <w:rFonts w:ascii="Palatino Linotype" w:hAnsi="Palatino Linotype"/>
          <w:color w:val="1C0F00"/>
        </w:rPr>
        <w:t xml:space="preserve"> und der </w:t>
      </w:r>
      <w:proofErr w:type="spellStart"/>
      <w:r w:rsidR="001A48A7">
        <w:rPr>
          <w:rFonts w:ascii="Palatino Linotype" w:hAnsi="Palatino Linotype"/>
          <w:color w:val="1C0F00"/>
        </w:rPr>
        <w:t>Stadt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Herdecke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zeit</w:t>
      </w:r>
      <w:r>
        <w:rPr>
          <w:rFonts w:ascii="Palatino Linotype" w:hAnsi="Palatino Linotype"/>
          <w:color w:val="1C0F00"/>
        </w:rPr>
        <w:t>nah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eine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Ideenskizze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erstellen</w:t>
      </w:r>
      <w:proofErr w:type="spellEnd"/>
      <w:r>
        <w:rPr>
          <w:rFonts w:ascii="Palatino Linotype" w:hAnsi="Palatino Linotype"/>
          <w:color w:val="1C0F00"/>
        </w:rPr>
        <w:t>,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wie</w:t>
      </w:r>
      <w:proofErr w:type="spellEnd"/>
      <w:r>
        <w:rPr>
          <w:rFonts w:ascii="Palatino Linotype" w:hAnsi="Palatino Linotype"/>
          <w:color w:val="1C0F00"/>
        </w:rPr>
        <w:t xml:space="preserve"> die </w:t>
      </w:r>
      <w:proofErr w:type="spellStart"/>
      <w:r>
        <w:rPr>
          <w:rFonts w:ascii="Palatino Linotype" w:hAnsi="Palatino Linotype"/>
          <w:color w:val="1C0F00"/>
        </w:rPr>
        <w:t>vorhandene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betriebsfähige</w:t>
      </w:r>
      <w:proofErr w:type="spellEnd"/>
      <w:r>
        <w:rPr>
          <w:rFonts w:ascii="Palatino Linotype" w:hAnsi="Palatino Linotype"/>
          <w:color w:val="1C0F00"/>
          <w:spacing w:val="-42"/>
        </w:rPr>
        <w:t xml:space="preserve"> </w:t>
      </w:r>
      <w:r>
        <w:rPr>
          <w:rFonts w:ascii="Palatino Linotype" w:hAnsi="Palatino Linotype"/>
          <w:color w:val="1C0F00"/>
        </w:rPr>
        <w:t>und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gewidmete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Eisenbahninfra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struktur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der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Anschlussbahn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zum</w:t>
      </w:r>
      <w:proofErr w:type="spellEnd"/>
      <w:r>
        <w:rPr>
          <w:rFonts w:ascii="Palatino Linotype" w:hAnsi="Palatino Linotype"/>
          <w:color w:val="1C0F00"/>
          <w:spacing w:val="-42"/>
        </w:rPr>
        <w:t xml:space="preserve"> </w:t>
      </w:r>
      <w:r w:rsidR="001A48A7">
        <w:rPr>
          <w:rFonts w:ascii="Palatino Linotype" w:hAnsi="Palatino Linotype"/>
          <w:color w:val="1C0F00"/>
        </w:rPr>
        <w:t>Koepchenwerk „</w:t>
      </w:r>
      <w:proofErr w:type="spellStart"/>
      <w:r w:rsidR="001A48A7">
        <w:rPr>
          <w:rFonts w:ascii="Palatino Linotype" w:hAnsi="Palatino Linotype"/>
          <w:color w:val="1C0F00"/>
        </w:rPr>
        <w:t>zur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weiteren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At</w:t>
      </w:r>
      <w:r>
        <w:rPr>
          <w:rFonts w:ascii="Palatino Linotype" w:hAnsi="Palatino Linotype"/>
          <w:color w:val="1C0F00"/>
        </w:rPr>
        <w:t>traktivitätssteigerung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in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das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ge</w:t>
      </w:r>
      <w:r>
        <w:rPr>
          <w:rFonts w:ascii="Palatino Linotype" w:hAnsi="Palatino Linotype"/>
          <w:color w:val="1C0F00"/>
          <w:spacing w:val="-1"/>
        </w:rPr>
        <w:t>meinsame</w:t>
      </w:r>
      <w:proofErr w:type="spellEnd"/>
      <w:r>
        <w:rPr>
          <w:rFonts w:ascii="Palatino Linotype" w:hAnsi="Palatino Linotype"/>
          <w:color w:val="1C0F00"/>
          <w:spacing w:val="-1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touristische</w:t>
      </w:r>
      <w:proofErr w:type="spellEnd"/>
      <w:r>
        <w:rPr>
          <w:rFonts w:ascii="Palatino Linotype" w:hAnsi="Palatino Linotype"/>
          <w:color w:val="1C0F00"/>
          <w:spacing w:val="-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Gesamtkon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zept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eingebunden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werden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kann</w:t>
      </w:r>
      <w:proofErr w:type="spellEnd"/>
      <w:r>
        <w:rPr>
          <w:rFonts w:ascii="Palatino Linotype" w:hAnsi="Palatino Linotype"/>
          <w:color w:val="1C0F00"/>
        </w:rPr>
        <w:t>“.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Angestrebt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werde</w:t>
      </w:r>
      <w:proofErr w:type="spellEnd"/>
      <w:r>
        <w:rPr>
          <w:rFonts w:ascii="Palatino Linotype" w:hAnsi="Palatino Linotype"/>
          <w:color w:val="1C0F00"/>
        </w:rPr>
        <w:t xml:space="preserve"> die </w:t>
      </w:r>
      <w:proofErr w:type="spellStart"/>
      <w:r>
        <w:rPr>
          <w:rFonts w:ascii="Palatino Linotype" w:hAnsi="Palatino Linotype"/>
          <w:color w:val="1C0F00"/>
        </w:rPr>
        <w:t>Prüfung</w:t>
      </w:r>
      <w:proofErr w:type="spellEnd"/>
      <w:r>
        <w:rPr>
          <w:rFonts w:ascii="Palatino Linotype" w:hAnsi="Palatino Linotype"/>
          <w:color w:val="1C0F00"/>
        </w:rPr>
        <w:t xml:space="preserve"> der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Nutzung</w:t>
      </w:r>
      <w:proofErr w:type="spellEnd"/>
      <w:r>
        <w:rPr>
          <w:rFonts w:ascii="Palatino Linotype" w:hAnsi="Palatino Linotype"/>
          <w:color w:val="1C0F00"/>
          <w:spacing w:val="-18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der</w:t>
      </w:r>
      <w:r>
        <w:rPr>
          <w:rFonts w:ascii="Palatino Linotype" w:hAnsi="Palatino Linotype"/>
          <w:color w:val="1C0F00"/>
          <w:spacing w:val="-18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Gleise</w:t>
      </w:r>
      <w:proofErr w:type="spellEnd"/>
      <w:r>
        <w:rPr>
          <w:rFonts w:ascii="Palatino Linotype" w:hAnsi="Palatino Linotype"/>
          <w:color w:val="1C0F00"/>
          <w:spacing w:val="-17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insbesondere</w:t>
      </w:r>
      <w:proofErr w:type="spellEnd"/>
      <w:r>
        <w:rPr>
          <w:rFonts w:ascii="Palatino Linotype" w:hAnsi="Palatino Linotype"/>
          <w:color w:val="1C0F00"/>
          <w:spacing w:val="-18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in</w:t>
      </w:r>
      <w:r>
        <w:rPr>
          <w:rFonts w:ascii="Palatino Linotype" w:hAnsi="Palatino Linotype"/>
          <w:color w:val="1C0F00"/>
          <w:spacing w:val="-43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3"/>
        </w:rPr>
        <w:t>Verbindung</w:t>
      </w:r>
      <w:proofErr w:type="spellEnd"/>
      <w:r>
        <w:rPr>
          <w:rFonts w:ascii="Palatino Linotype" w:hAnsi="Palatino Linotype"/>
          <w:color w:val="1C0F00"/>
          <w:spacing w:val="-3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3"/>
        </w:rPr>
        <w:t>mit</w:t>
      </w:r>
      <w:proofErr w:type="spellEnd"/>
      <w:r>
        <w:rPr>
          <w:rFonts w:ascii="Palatino Linotype" w:hAnsi="Palatino Linotype"/>
          <w:color w:val="1C0F00"/>
          <w:spacing w:val="-3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3"/>
        </w:rPr>
        <w:t>Fahrten</w:t>
      </w:r>
      <w:proofErr w:type="spellEnd"/>
      <w:r>
        <w:rPr>
          <w:rFonts w:ascii="Palatino Linotype" w:hAnsi="Palatino Linotype"/>
          <w:color w:val="1C0F00"/>
          <w:spacing w:val="-3"/>
        </w:rPr>
        <w:t xml:space="preserve"> der </w:t>
      </w:r>
      <w:proofErr w:type="spellStart"/>
      <w:r w:rsidR="001A48A7">
        <w:rPr>
          <w:rFonts w:ascii="Palatino Linotype" w:hAnsi="Palatino Linotype"/>
          <w:color w:val="1C0F00"/>
          <w:spacing w:val="-2"/>
        </w:rPr>
        <w:t>histori</w:t>
      </w:r>
      <w:r>
        <w:rPr>
          <w:rFonts w:ascii="Palatino Linotype" w:hAnsi="Palatino Linotype"/>
          <w:color w:val="1C0F00"/>
        </w:rPr>
        <w:t>schen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Ruhrtalbahn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1C0F00"/>
        </w:rPr>
        <w:t>oder</w:t>
      </w:r>
      <w:proofErr w:type="spellEnd"/>
      <w:proofErr w:type="gram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beson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deren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touristischen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Events.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Die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Stadt</w:t>
      </w:r>
      <w:proofErr w:type="spellEnd"/>
      <w:r>
        <w:rPr>
          <w:rFonts w:ascii="Palatino Linotype" w:hAnsi="Palatino Linotype"/>
          <w:color w:val="1C0F00"/>
          <w:spacing w:val="-17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Hagen</w:t>
      </w:r>
      <w:r>
        <w:rPr>
          <w:rFonts w:ascii="Palatino Linotype" w:hAnsi="Palatino Linotype"/>
          <w:color w:val="1C0F00"/>
          <w:spacing w:val="-16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soll</w:t>
      </w:r>
      <w:proofErr w:type="spellEnd"/>
      <w:r>
        <w:rPr>
          <w:rFonts w:ascii="Palatino Linotype" w:hAnsi="Palatino Linotype"/>
          <w:color w:val="1C0F00"/>
          <w:spacing w:val="-16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klären</w:t>
      </w:r>
      <w:proofErr w:type="spellEnd"/>
      <w:r>
        <w:rPr>
          <w:rFonts w:ascii="Palatino Linotype" w:hAnsi="Palatino Linotype"/>
          <w:color w:val="1C0F00"/>
          <w:spacing w:val="-1"/>
        </w:rPr>
        <w:t>,</w:t>
      </w:r>
      <w:r>
        <w:rPr>
          <w:rFonts w:ascii="Palatino Linotype" w:hAnsi="Palatino Linotype"/>
          <w:color w:val="1C0F00"/>
          <w:spacing w:val="-1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  <w:spacing w:val="-16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welchen</w:t>
      </w:r>
      <w:proofErr w:type="spellEnd"/>
      <w:r>
        <w:rPr>
          <w:rFonts w:ascii="Palatino Linotype" w:hAnsi="Palatino Linotype"/>
          <w:color w:val="1C0F00"/>
          <w:spacing w:val="-43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Bedingungen</w:t>
      </w:r>
      <w:proofErr w:type="spellEnd"/>
      <w:r>
        <w:rPr>
          <w:rFonts w:ascii="Palatino Linotype" w:hAnsi="Palatino Linotype"/>
          <w:color w:val="1C0F00"/>
          <w:spacing w:val="-1"/>
        </w:rPr>
        <w:t xml:space="preserve"> </w:t>
      </w:r>
      <w:r>
        <w:rPr>
          <w:rFonts w:ascii="Palatino Linotype" w:hAnsi="Palatino Linotype"/>
          <w:color w:val="1C0F00"/>
        </w:rPr>
        <w:t xml:space="preserve">die </w:t>
      </w:r>
      <w:proofErr w:type="spellStart"/>
      <w:r>
        <w:rPr>
          <w:rFonts w:ascii="Palatino Linotype" w:hAnsi="Palatino Linotype"/>
          <w:color w:val="1C0F00"/>
        </w:rPr>
        <w:t>Anschlussweiche</w:t>
      </w:r>
      <w:proofErr w:type="spellEnd"/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im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Bereich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Hengstey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erhalten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blei</w:t>
      </w:r>
      <w:r>
        <w:rPr>
          <w:rFonts w:ascii="Palatino Linotype" w:hAnsi="Palatino Linotype"/>
          <w:color w:val="1C0F00"/>
        </w:rPr>
        <w:t>b</w:t>
      </w:r>
      <w:r w:rsidR="001A48A7">
        <w:rPr>
          <w:rFonts w:ascii="Palatino Linotype" w:hAnsi="Palatino Linotype"/>
          <w:color w:val="1C0F00"/>
        </w:rPr>
        <w:t>en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kann</w:t>
      </w:r>
      <w:proofErr w:type="spellEnd"/>
      <w:r w:rsidR="001A48A7">
        <w:rPr>
          <w:rFonts w:ascii="Palatino Linotype" w:hAnsi="Palatino Linotype"/>
          <w:color w:val="1C0F00"/>
        </w:rPr>
        <w:t xml:space="preserve">, </w:t>
      </w:r>
      <w:proofErr w:type="spellStart"/>
      <w:r w:rsidR="001A48A7">
        <w:rPr>
          <w:rFonts w:ascii="Palatino Linotype" w:hAnsi="Palatino Linotype"/>
          <w:color w:val="1C0F00"/>
        </w:rPr>
        <w:t>bis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ein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endgültiger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</w:rPr>
        <w:t>Be</w:t>
      </w:r>
      <w:r>
        <w:rPr>
          <w:rFonts w:ascii="Palatino Linotype" w:hAnsi="Palatino Linotype"/>
          <w:color w:val="1C0F00"/>
          <w:spacing w:val="-1"/>
        </w:rPr>
        <w:t>schluss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zur</w:t>
      </w:r>
      <w:proofErr w:type="spellEnd"/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Zukunft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der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Infrastruk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r>
        <w:rPr>
          <w:rFonts w:ascii="Palatino Linotype" w:hAnsi="Palatino Linotype"/>
          <w:color w:val="1C0F00"/>
        </w:rPr>
        <w:t>tur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der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Anschlussbahn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erfolge</w:t>
      </w:r>
      <w:proofErr w:type="spellEnd"/>
      <w:r>
        <w:rPr>
          <w:rFonts w:ascii="Palatino Linotype" w:hAnsi="Palatino Linotype"/>
          <w:color w:val="1C0F00"/>
        </w:rPr>
        <w:t>.</w:t>
      </w:r>
    </w:p>
    <w:p w:rsidR="007970CA" w:rsidRDefault="007970CA" w:rsidP="007970CA">
      <w:pPr>
        <w:pStyle w:val="Textkrper"/>
        <w:spacing w:line="225" w:lineRule="auto"/>
        <w:ind w:left="110" w:right="103" w:firstLine="17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1C0F00"/>
        </w:rPr>
        <w:t>„</w:t>
      </w:r>
      <w:proofErr w:type="spellStart"/>
      <w:r>
        <w:rPr>
          <w:rFonts w:ascii="Palatino Linotype" w:hAnsi="Palatino Linotype"/>
          <w:color w:val="1C0F00"/>
        </w:rPr>
        <w:t>Es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gibt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die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Möglichkeit</w:t>
      </w:r>
      <w:proofErr w:type="spellEnd"/>
      <w:r>
        <w:rPr>
          <w:rFonts w:ascii="Palatino Linotype" w:hAnsi="Palatino Linotype"/>
          <w:color w:val="1C0F00"/>
        </w:rPr>
        <w:t>,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die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Bahn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für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touristische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Zwecke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nutzen</w:t>
      </w:r>
      <w:proofErr w:type="spellEnd"/>
      <w:r>
        <w:rPr>
          <w:rFonts w:ascii="Palatino Linotype" w:hAnsi="Palatino Linotype"/>
          <w:color w:val="1C0F00"/>
        </w:rPr>
        <w:t xml:space="preserve">“, so Jürgen </w:t>
      </w:r>
      <w:proofErr w:type="spellStart"/>
      <w:r>
        <w:rPr>
          <w:rFonts w:ascii="Palatino Linotype" w:hAnsi="Palatino Linotype"/>
          <w:color w:val="1C0F00"/>
        </w:rPr>
        <w:t>Sporbeck</w:t>
      </w:r>
      <w:proofErr w:type="spellEnd"/>
      <w:r>
        <w:rPr>
          <w:rFonts w:ascii="Palatino Linotype" w:hAnsi="Palatino Linotype"/>
          <w:color w:val="1C0F00"/>
        </w:rPr>
        <w:t xml:space="preserve"> (</w:t>
      </w:r>
      <w:proofErr w:type="spellStart"/>
      <w:r>
        <w:rPr>
          <w:rFonts w:ascii="Palatino Linotype" w:hAnsi="Palatino Linotype"/>
          <w:color w:val="1C0F00"/>
        </w:rPr>
        <w:t>Grü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r>
        <w:rPr>
          <w:rFonts w:ascii="Palatino Linotype" w:hAnsi="Palatino Linotype"/>
          <w:color w:val="1C0F00"/>
          <w:w w:val="95"/>
        </w:rPr>
        <w:t>ne</w:t>
      </w:r>
      <w:r w:rsidR="001A48A7">
        <w:rPr>
          <w:rFonts w:ascii="Palatino Linotype" w:hAnsi="Palatino Linotype"/>
          <w:color w:val="1C0F00"/>
          <w:w w:val="95"/>
        </w:rPr>
        <w:t>). „</w:t>
      </w:r>
      <w:proofErr w:type="spellStart"/>
      <w:r w:rsidR="001A48A7">
        <w:rPr>
          <w:rFonts w:ascii="Palatino Linotype" w:hAnsi="Palatino Linotype"/>
          <w:color w:val="1C0F00"/>
          <w:w w:val="95"/>
        </w:rPr>
        <w:t>Zum</w:t>
      </w:r>
      <w:proofErr w:type="spellEnd"/>
      <w:r w:rsidR="001A48A7">
        <w:rPr>
          <w:rFonts w:ascii="Palatino Linotype" w:hAnsi="Palatino Linotype"/>
          <w:color w:val="1C0F00"/>
          <w:w w:val="95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  <w:w w:val="95"/>
        </w:rPr>
        <w:t>Beispiel</w:t>
      </w:r>
      <w:proofErr w:type="spellEnd"/>
      <w:r w:rsidR="001A48A7">
        <w:rPr>
          <w:rFonts w:ascii="Palatino Linotype" w:hAnsi="Palatino Linotype"/>
          <w:color w:val="1C0F00"/>
          <w:w w:val="95"/>
        </w:rPr>
        <w:t xml:space="preserve">, um </w:t>
      </w:r>
      <w:proofErr w:type="spellStart"/>
      <w:r w:rsidR="001A48A7">
        <w:rPr>
          <w:rFonts w:ascii="Palatino Linotype" w:hAnsi="Palatino Linotype"/>
          <w:color w:val="1C0F00"/>
          <w:w w:val="95"/>
        </w:rPr>
        <w:t>zum</w:t>
      </w:r>
      <w:proofErr w:type="spellEnd"/>
      <w:r w:rsidR="001A48A7">
        <w:rPr>
          <w:rFonts w:ascii="Palatino Linotype" w:hAnsi="Palatino Linotype"/>
          <w:color w:val="1C0F00"/>
          <w:w w:val="95"/>
        </w:rPr>
        <w:t xml:space="preserve"> </w:t>
      </w:r>
      <w:proofErr w:type="spellStart"/>
      <w:r w:rsidR="001A48A7">
        <w:rPr>
          <w:rFonts w:ascii="Palatino Linotype" w:hAnsi="Palatino Linotype"/>
          <w:color w:val="1C0F00"/>
          <w:w w:val="95"/>
        </w:rPr>
        <w:t>Indust</w:t>
      </w:r>
      <w:r>
        <w:rPr>
          <w:rFonts w:ascii="Palatino Linotype" w:hAnsi="Palatino Linotype"/>
          <w:color w:val="1C0F00"/>
        </w:rPr>
        <w:t>riedenkmal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>Koepchenwerk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</w:t>
      </w:r>
      <w:proofErr w:type="spellEnd"/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3"/>
        </w:rPr>
        <w:t>kommen</w:t>
      </w:r>
      <w:proofErr w:type="spellEnd"/>
      <w:proofErr w:type="gramStart"/>
      <w:r>
        <w:rPr>
          <w:rFonts w:ascii="Palatino Linotype" w:hAnsi="Palatino Linotype"/>
          <w:color w:val="1C0F00"/>
          <w:spacing w:val="-3"/>
        </w:rPr>
        <w:t>.“</w:t>
      </w:r>
      <w:proofErr w:type="gramEnd"/>
      <w:r>
        <w:rPr>
          <w:rFonts w:ascii="Palatino Linotype" w:hAnsi="Palatino Linotype"/>
          <w:color w:val="1C0F00"/>
          <w:spacing w:val="-3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Jana </w:t>
      </w:r>
      <w:proofErr w:type="spellStart"/>
      <w:r>
        <w:rPr>
          <w:rFonts w:ascii="Palatino Linotype" w:hAnsi="Palatino Linotype"/>
          <w:color w:val="1C0F00"/>
          <w:spacing w:val="-2"/>
        </w:rPr>
        <w:t>Funke</w:t>
      </w:r>
      <w:proofErr w:type="spellEnd"/>
      <w:r>
        <w:rPr>
          <w:rFonts w:ascii="Palatino Linotype" w:hAnsi="Palatino Linotype"/>
          <w:color w:val="1C0F00"/>
          <w:spacing w:val="-2"/>
        </w:rPr>
        <w:t xml:space="preserve"> von der </w:t>
      </w:r>
      <w:proofErr w:type="spellStart"/>
      <w:r>
        <w:rPr>
          <w:rFonts w:ascii="Palatino Linotype" w:hAnsi="Palatino Linotype"/>
          <w:color w:val="1C0F00"/>
          <w:spacing w:val="-2"/>
        </w:rPr>
        <w:t>Ver</w:t>
      </w:r>
      <w:proofErr w:type="spellEnd"/>
      <w:r>
        <w:rPr>
          <w:rFonts w:ascii="Palatino Linotype" w:hAnsi="Palatino Linotype"/>
          <w:color w:val="1C0F00"/>
          <w:spacing w:val="-2"/>
        </w:rPr>
        <w:t>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kehrsplanung</w:t>
      </w:r>
      <w:proofErr w:type="spellEnd"/>
      <w:r>
        <w:rPr>
          <w:rFonts w:ascii="Palatino Linotype" w:hAnsi="Palatino Linotype"/>
          <w:color w:val="1C0F00"/>
        </w:rPr>
        <w:t xml:space="preserve"> der </w:t>
      </w:r>
      <w:proofErr w:type="spellStart"/>
      <w:r>
        <w:rPr>
          <w:rFonts w:ascii="Palatino Linotype" w:hAnsi="Palatino Linotype"/>
          <w:color w:val="1C0F00"/>
        </w:rPr>
        <w:t>Stadt</w:t>
      </w:r>
      <w:proofErr w:type="spellEnd"/>
      <w:r>
        <w:rPr>
          <w:rFonts w:ascii="Palatino Linotype" w:hAnsi="Palatino Linotype"/>
          <w:color w:val="1C0F00"/>
        </w:rPr>
        <w:t xml:space="preserve"> Hagen be-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zweifelt</w:t>
      </w:r>
      <w:proofErr w:type="spellEnd"/>
      <w:r>
        <w:rPr>
          <w:rFonts w:ascii="Palatino Linotype" w:hAnsi="Palatino Linotype"/>
          <w:color w:val="1C0F00"/>
          <w:spacing w:val="-1"/>
        </w:rPr>
        <w:t>,</w:t>
      </w:r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vorbehaltlich</w:t>
      </w:r>
      <w:proofErr w:type="spellEnd"/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einer</w:t>
      </w:r>
      <w:proofErr w:type="spellEnd"/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ausste</w:t>
      </w:r>
      <w:proofErr w:type="spellEnd"/>
      <w:r>
        <w:rPr>
          <w:rFonts w:ascii="Palatino Linotype" w:hAnsi="Palatino Linotype"/>
          <w:color w:val="1C0F00"/>
          <w:spacing w:val="-1"/>
        </w:rPr>
        <w:t>-</w:t>
      </w:r>
      <w:r>
        <w:rPr>
          <w:rFonts w:ascii="Palatino Linotype" w:hAnsi="Palatino Linotype"/>
          <w:color w:val="1C0F00"/>
          <w:spacing w:val="-43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henden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schriftlichen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Stellungnah</w:t>
      </w:r>
      <w:proofErr w:type="spellEnd"/>
      <w:r>
        <w:rPr>
          <w:rFonts w:ascii="Palatino Linotype" w:hAnsi="Palatino Linotype"/>
          <w:color w:val="1C0F00"/>
        </w:rPr>
        <w:t>-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</w:rPr>
        <w:t xml:space="preserve">me, </w:t>
      </w:r>
      <w:proofErr w:type="spellStart"/>
      <w:r>
        <w:rPr>
          <w:rFonts w:ascii="Palatino Linotype" w:hAnsi="Palatino Linotype"/>
          <w:color w:val="1C0F00"/>
        </w:rPr>
        <w:t>dass</w:t>
      </w:r>
      <w:proofErr w:type="spellEnd"/>
      <w:r>
        <w:rPr>
          <w:rFonts w:ascii="Palatino Linotype" w:hAnsi="Palatino Linotype"/>
          <w:color w:val="1C0F00"/>
        </w:rPr>
        <w:t xml:space="preserve"> die </w:t>
      </w:r>
      <w:proofErr w:type="spellStart"/>
      <w:r>
        <w:rPr>
          <w:rFonts w:ascii="Palatino Linotype" w:hAnsi="Palatino Linotype"/>
          <w:color w:val="1C0F00"/>
        </w:rPr>
        <w:t>Gleise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noch</w:t>
      </w:r>
      <w:proofErr w:type="spellEnd"/>
      <w:r>
        <w:rPr>
          <w:rFonts w:ascii="Palatino Linotype" w:hAnsi="Palatino Linotype"/>
          <w:color w:val="1C0F00"/>
        </w:rPr>
        <w:t xml:space="preserve"> in </w:t>
      </w:r>
      <w:proofErr w:type="spellStart"/>
      <w:r>
        <w:rPr>
          <w:rFonts w:ascii="Palatino Linotype" w:hAnsi="Palatino Linotype"/>
          <w:color w:val="1C0F00"/>
        </w:rPr>
        <w:t>einem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passablen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Zustand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seien</w:t>
      </w:r>
      <w:proofErr w:type="spellEnd"/>
      <w:r>
        <w:rPr>
          <w:rFonts w:ascii="Palatino Linotype" w:hAnsi="Palatino Linotype"/>
          <w:color w:val="1C0F00"/>
        </w:rPr>
        <w:t>.</w:t>
      </w:r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1C0F00"/>
        </w:rPr>
        <w:t>Zudem</w:t>
      </w:r>
      <w:proofErr w:type="spellEnd"/>
      <w:r w:rsidR="001A48A7">
        <w:rPr>
          <w:rFonts w:ascii="Palatino Linotype" w:hAnsi="Palatino Linotype"/>
          <w:color w:val="1C0F00"/>
        </w:rPr>
        <w:t xml:space="preserve"> </w:t>
      </w:r>
      <w:r>
        <w:rPr>
          <w:rFonts w:ascii="Palatino Linotype" w:hAnsi="Palatino Linotype"/>
          <w:color w:val="1C0F00"/>
          <w:spacing w:val="-42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seien</w:t>
      </w:r>
      <w:proofErr w:type="spellEnd"/>
      <w:proofErr w:type="gram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sie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für</w:t>
      </w:r>
      <w:proofErr w:type="spellEnd"/>
      <w:r>
        <w:rPr>
          <w:rFonts w:ascii="Palatino Linotype" w:hAnsi="Palatino Linotype"/>
          <w:color w:val="1C0F00"/>
        </w:rPr>
        <w:t xml:space="preserve"> den </w:t>
      </w:r>
      <w:proofErr w:type="spellStart"/>
      <w:r>
        <w:rPr>
          <w:rFonts w:ascii="Palatino Linotype" w:hAnsi="Palatino Linotype"/>
          <w:color w:val="1C0F00"/>
        </w:rPr>
        <w:t>Radverkehr</w:t>
      </w:r>
      <w:proofErr w:type="spellEnd"/>
      <w:r>
        <w:rPr>
          <w:rFonts w:ascii="Palatino Linotype" w:hAnsi="Palatino Linotype"/>
          <w:color w:val="1C0F00"/>
        </w:rPr>
        <w:t>, den</w:t>
      </w:r>
      <w:r>
        <w:rPr>
          <w:rFonts w:ascii="Palatino Linotype" w:hAnsi="Palatino Linotype"/>
          <w:color w:val="1C0F00"/>
          <w:spacing w:val="1"/>
        </w:rPr>
        <w:t xml:space="preserve"> </w:t>
      </w:r>
      <w:r>
        <w:rPr>
          <w:rFonts w:ascii="Palatino Linotype" w:hAnsi="Palatino Linotype"/>
          <w:color w:val="1C0F00"/>
          <w:spacing w:val="-1"/>
        </w:rPr>
        <w:t>man</w:t>
      </w:r>
      <w:r>
        <w:rPr>
          <w:rFonts w:ascii="Palatino Linotype" w:hAnsi="Palatino Linotype"/>
          <w:color w:val="1C0F00"/>
          <w:spacing w:val="-21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hier</w:t>
      </w:r>
      <w:proofErr w:type="spellEnd"/>
      <w:r>
        <w:rPr>
          <w:rFonts w:ascii="Palatino Linotype" w:hAnsi="Palatino Linotype"/>
          <w:color w:val="1C0F00"/>
          <w:spacing w:val="-20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stärken</w:t>
      </w:r>
      <w:proofErr w:type="spellEnd"/>
      <w:r>
        <w:rPr>
          <w:rFonts w:ascii="Palatino Linotype" w:hAnsi="Palatino Linotype"/>
          <w:color w:val="1C0F00"/>
          <w:spacing w:val="-21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1"/>
        </w:rPr>
        <w:t>wolle</w:t>
      </w:r>
      <w:proofErr w:type="spellEnd"/>
      <w:r>
        <w:rPr>
          <w:rFonts w:ascii="Palatino Linotype" w:hAnsi="Palatino Linotype"/>
          <w:color w:val="1C0F00"/>
          <w:spacing w:val="-1"/>
        </w:rPr>
        <w:t>,</w:t>
      </w:r>
      <w:r>
        <w:rPr>
          <w:rFonts w:ascii="Palatino Linotype" w:hAnsi="Palatino Linotype"/>
          <w:color w:val="1C0F00"/>
          <w:spacing w:val="-2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störend</w:t>
      </w:r>
      <w:proofErr w:type="spellEnd"/>
      <w:r>
        <w:rPr>
          <w:rFonts w:ascii="Palatino Linotype" w:hAnsi="Palatino Linotype"/>
          <w:color w:val="1C0F00"/>
        </w:rPr>
        <w:t>.</w:t>
      </w:r>
      <w:r>
        <w:rPr>
          <w:rFonts w:ascii="Palatino Linotype" w:hAnsi="Palatino Linotype"/>
          <w:color w:val="1C0F00"/>
          <w:spacing w:val="-2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Ein</w:t>
      </w:r>
      <w:proofErr w:type="spellEnd"/>
      <w:r>
        <w:rPr>
          <w:rFonts w:ascii="Palatino Linotype" w:hAnsi="Palatino Linotype"/>
          <w:color w:val="1C0F00"/>
          <w:spacing w:val="-43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Beschluss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wurde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nicht</w:t>
      </w:r>
      <w:proofErr w:type="spellEnd"/>
      <w:r>
        <w:rPr>
          <w:rFonts w:ascii="Palatino Linotype" w:hAnsi="Palatino Linotype"/>
          <w:color w:val="1C0F0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gefasst</w:t>
      </w:r>
      <w:proofErr w:type="spellEnd"/>
      <w:r>
        <w:rPr>
          <w:rFonts w:ascii="Palatino Linotype" w:hAnsi="Palatino Linotype"/>
          <w:color w:val="1C0F00"/>
        </w:rPr>
        <w:t xml:space="preserve">. </w:t>
      </w:r>
      <w:proofErr w:type="spellStart"/>
      <w:r>
        <w:rPr>
          <w:rFonts w:ascii="Palatino Linotype" w:hAnsi="Palatino Linotype"/>
          <w:color w:val="1C0F00"/>
        </w:rPr>
        <w:t>Es</w:t>
      </w:r>
      <w:proofErr w:type="spellEnd"/>
      <w:r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blieb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bei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einer</w:t>
      </w:r>
      <w:proofErr w:type="spellEnd"/>
      <w:r>
        <w:rPr>
          <w:rFonts w:ascii="Palatino Linotype" w:hAnsi="Palatino Linotype"/>
          <w:color w:val="1C0F00"/>
          <w:spacing w:val="-6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ersten</w:t>
      </w:r>
      <w:proofErr w:type="spellEnd"/>
      <w:r>
        <w:rPr>
          <w:rFonts w:ascii="Palatino Linotype" w:hAnsi="Palatino Linotype"/>
          <w:color w:val="1C0F00"/>
          <w:spacing w:val="-7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Lesung</w:t>
      </w:r>
      <w:proofErr w:type="spellEnd"/>
      <w:r>
        <w:rPr>
          <w:rFonts w:ascii="Palatino Linotype" w:hAnsi="Palatino Linotype"/>
          <w:color w:val="1C0F00"/>
        </w:rPr>
        <w:t>.</w:t>
      </w:r>
    </w:p>
    <w:p w:rsidR="007970CA" w:rsidRDefault="001A48A7" w:rsidP="007970CA">
      <w:pPr>
        <w:pStyle w:val="Textkrper"/>
        <w:spacing w:line="225" w:lineRule="auto"/>
        <w:ind w:left="110" w:right="103" w:firstLine="170"/>
        <w:jc w:val="both"/>
        <w:rPr>
          <w:i/>
          <w:sz w:val="17"/>
        </w:rPr>
      </w:pPr>
      <w:proofErr w:type="spellStart"/>
      <w:r>
        <w:rPr>
          <w:rFonts w:ascii="Palatino Linotype" w:hAnsi="Palatino Linotype"/>
          <w:color w:val="1C0F00"/>
        </w:rPr>
        <w:t>Auch</w:t>
      </w:r>
      <w:proofErr w:type="spellEnd"/>
      <w:r>
        <w:rPr>
          <w:rFonts w:ascii="Palatino Linotype" w:hAnsi="Palatino Linotype"/>
          <w:color w:val="1C0F00"/>
        </w:rPr>
        <w:t xml:space="preserve"> die </w:t>
      </w:r>
      <w:proofErr w:type="spellStart"/>
      <w:r>
        <w:rPr>
          <w:rFonts w:ascii="Palatino Linotype" w:hAnsi="Palatino Linotype"/>
          <w:color w:val="1C0F00"/>
        </w:rPr>
        <w:t>Herdecker</w:t>
      </w:r>
      <w:proofErr w:type="spellEnd"/>
      <w:r>
        <w:rPr>
          <w:rFonts w:ascii="Palatino Linotype" w:hAnsi="Palatino Linotype"/>
          <w:color w:val="1C0F00"/>
        </w:rPr>
        <w:t xml:space="preserve"> AG Koep</w:t>
      </w:r>
      <w:r w:rsidR="007970CA">
        <w:rPr>
          <w:rFonts w:ascii="Palatino Linotype" w:hAnsi="Palatino Linotype"/>
          <w:color w:val="1C0F00"/>
        </w:rPr>
        <w:t xml:space="preserve">chenwerk </w:t>
      </w:r>
      <w:proofErr w:type="spellStart"/>
      <w:r w:rsidR="007970CA">
        <w:rPr>
          <w:rFonts w:ascii="Palatino Linotype" w:hAnsi="Palatino Linotype"/>
          <w:color w:val="1C0F00"/>
        </w:rPr>
        <w:t>setzt</w:t>
      </w:r>
      <w:proofErr w:type="spellEnd"/>
      <w:r w:rsidR="007970CA">
        <w:rPr>
          <w:rFonts w:ascii="Palatino Linotype" w:hAnsi="Palatino Linotype"/>
          <w:color w:val="1C0F00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</w:rPr>
        <w:t>sich</w:t>
      </w:r>
      <w:proofErr w:type="spellEnd"/>
      <w:r w:rsidR="007970CA">
        <w:rPr>
          <w:rFonts w:ascii="Palatino Linotype" w:hAnsi="Palatino Linotype"/>
          <w:color w:val="1C0F00"/>
        </w:rPr>
        <w:t xml:space="preserve">, </w:t>
      </w:r>
      <w:proofErr w:type="spellStart"/>
      <w:r w:rsidR="007970CA">
        <w:rPr>
          <w:rFonts w:ascii="Palatino Linotype" w:hAnsi="Palatino Linotype"/>
          <w:color w:val="1C0F00"/>
        </w:rPr>
        <w:t>wie</w:t>
      </w:r>
      <w:proofErr w:type="spellEnd"/>
      <w:r w:rsidR="007970CA">
        <w:rPr>
          <w:rFonts w:ascii="Palatino Linotype" w:hAnsi="Palatino Linotype"/>
          <w:color w:val="1C0F00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</w:rPr>
        <w:t>berichtet</w:t>
      </w:r>
      <w:proofErr w:type="spellEnd"/>
      <w:r w:rsidR="007970CA">
        <w:rPr>
          <w:rFonts w:ascii="Palatino Linotype" w:hAnsi="Palatino Linotype"/>
          <w:color w:val="1C0F00"/>
        </w:rPr>
        <w:t>,</w:t>
      </w:r>
      <w:r w:rsidR="007970CA">
        <w:rPr>
          <w:rFonts w:ascii="Palatino Linotype" w:hAnsi="Palatino Linotype"/>
          <w:color w:val="1C0F00"/>
          <w:spacing w:val="1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  <w:spacing w:val="-1"/>
        </w:rPr>
        <w:t>für</w:t>
      </w:r>
      <w:proofErr w:type="spellEnd"/>
      <w:r w:rsidR="007970CA">
        <w:rPr>
          <w:rFonts w:ascii="Palatino Linotype" w:hAnsi="Palatino Linotype"/>
          <w:color w:val="1C0F00"/>
          <w:spacing w:val="-17"/>
        </w:rPr>
        <w:t xml:space="preserve"> </w:t>
      </w:r>
      <w:r w:rsidR="007970CA">
        <w:rPr>
          <w:rFonts w:ascii="Palatino Linotype" w:hAnsi="Palatino Linotype"/>
          <w:color w:val="1C0F00"/>
          <w:spacing w:val="-1"/>
        </w:rPr>
        <w:t>den</w:t>
      </w:r>
      <w:r w:rsidR="007970CA">
        <w:rPr>
          <w:rFonts w:ascii="Palatino Linotype" w:hAnsi="Palatino Linotype"/>
          <w:color w:val="1C0F00"/>
          <w:spacing w:val="-17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  <w:spacing w:val="-1"/>
        </w:rPr>
        <w:t>Erhalt</w:t>
      </w:r>
      <w:proofErr w:type="spellEnd"/>
      <w:r w:rsidR="007970CA">
        <w:rPr>
          <w:rFonts w:ascii="Palatino Linotype" w:hAnsi="Palatino Linotype"/>
          <w:color w:val="1C0F00"/>
          <w:spacing w:val="-17"/>
        </w:rPr>
        <w:t xml:space="preserve"> </w:t>
      </w:r>
      <w:r w:rsidR="007970CA">
        <w:rPr>
          <w:rFonts w:ascii="Palatino Linotype" w:hAnsi="Palatino Linotype"/>
          <w:color w:val="1C0F00"/>
        </w:rPr>
        <w:t>der</w:t>
      </w:r>
      <w:r w:rsidR="007970CA">
        <w:rPr>
          <w:rFonts w:ascii="Palatino Linotype" w:hAnsi="Palatino Linotype"/>
          <w:color w:val="1C0F00"/>
          <w:spacing w:val="-16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</w:rPr>
        <w:t>Schienen</w:t>
      </w:r>
      <w:proofErr w:type="spellEnd"/>
      <w:r w:rsidR="007970CA">
        <w:rPr>
          <w:rFonts w:ascii="Palatino Linotype" w:hAnsi="Palatino Linotype"/>
          <w:color w:val="1C0F00"/>
          <w:spacing w:val="-17"/>
        </w:rPr>
        <w:t xml:space="preserve"> </w:t>
      </w:r>
      <w:proofErr w:type="spellStart"/>
      <w:r w:rsidR="007970CA">
        <w:rPr>
          <w:rFonts w:ascii="Palatino Linotype" w:hAnsi="Palatino Linotype"/>
          <w:color w:val="1C0F00"/>
        </w:rPr>
        <w:t>ein</w:t>
      </w:r>
      <w:proofErr w:type="spellEnd"/>
      <w:r w:rsidR="007970CA">
        <w:rPr>
          <w:rFonts w:ascii="Palatino Linotype" w:hAnsi="Palatino Linotype"/>
          <w:color w:val="1C0F00"/>
        </w:rPr>
        <w:t>.</w:t>
      </w:r>
      <w:r w:rsidR="007970CA">
        <w:rPr>
          <w:rFonts w:ascii="Palatino Linotype" w:hAnsi="Palatino Linotype"/>
          <w:color w:val="1C0F00"/>
          <w:spacing w:val="-17"/>
        </w:rPr>
        <w:t xml:space="preserve"> </w:t>
      </w:r>
      <w:proofErr w:type="spellStart"/>
      <w:proofErr w:type="gramStart"/>
      <w:r w:rsidR="007970CA">
        <w:rPr>
          <w:i/>
          <w:color w:val="1C0F00"/>
          <w:sz w:val="17"/>
        </w:rPr>
        <w:t>mifi</w:t>
      </w:r>
      <w:proofErr w:type="spellEnd"/>
      <w:proofErr w:type="gramEnd"/>
    </w:p>
    <w:p w:rsidR="007970CA" w:rsidRDefault="007970CA" w:rsidP="007970CA">
      <w:pPr>
        <w:pStyle w:val="Textkrper"/>
        <w:spacing w:before="7"/>
        <w:rPr>
          <w:i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9264" behindDoc="0" locked="0" layoutInCell="1" allowOverlap="1" wp14:anchorId="4450634F" wp14:editId="5AFEA763">
            <wp:simplePos x="0" y="0"/>
            <wp:positionH relativeFrom="page">
              <wp:posOffset>82797</wp:posOffset>
            </wp:positionH>
            <wp:positionV relativeFrom="paragraph">
              <wp:posOffset>164144</wp:posOffset>
            </wp:positionV>
            <wp:extent cx="1752441" cy="152209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441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0CA" w:rsidRDefault="007970CA" w:rsidP="007970CA">
      <w:pPr>
        <w:pStyle w:val="berschrift5"/>
        <w:spacing w:before="72" w:line="249" w:lineRule="auto"/>
        <w:ind w:left="110" w:right="98"/>
        <w:rPr>
          <w:b w:val="0"/>
          <w:sz w:val="12"/>
        </w:rPr>
      </w:pPr>
      <w:proofErr w:type="spellStart"/>
      <w:r>
        <w:rPr>
          <w:color w:val="1C0F00"/>
        </w:rPr>
        <w:t>Gummis</w:t>
      </w:r>
      <w:proofErr w:type="spellEnd"/>
      <w:r>
        <w:rPr>
          <w:color w:val="1C0F00"/>
        </w:rPr>
        <w:t xml:space="preserve"> in den </w:t>
      </w:r>
      <w:proofErr w:type="spellStart"/>
      <w:r>
        <w:rPr>
          <w:color w:val="1C0F00"/>
        </w:rPr>
        <w:t>Schienen</w:t>
      </w:r>
      <w:proofErr w:type="spellEnd"/>
      <w:r>
        <w:rPr>
          <w:color w:val="1C0F00"/>
        </w:rPr>
        <w:t xml:space="preserve"> </w:t>
      </w:r>
      <w:proofErr w:type="spellStart"/>
      <w:r>
        <w:rPr>
          <w:color w:val="1C0F00"/>
        </w:rPr>
        <w:t>sollen</w:t>
      </w:r>
      <w:proofErr w:type="spellEnd"/>
      <w:r>
        <w:rPr>
          <w:color w:val="1C0F00"/>
        </w:rPr>
        <w:t xml:space="preserve"> die</w:t>
      </w:r>
      <w:r>
        <w:rPr>
          <w:color w:val="1C0F00"/>
          <w:spacing w:val="1"/>
        </w:rPr>
        <w:t xml:space="preserve"> </w:t>
      </w:r>
      <w:proofErr w:type="spellStart"/>
      <w:r>
        <w:rPr>
          <w:color w:val="1C0F00"/>
        </w:rPr>
        <w:t>Sturzgefahr</w:t>
      </w:r>
      <w:proofErr w:type="spellEnd"/>
      <w:r>
        <w:rPr>
          <w:color w:val="1C0F00"/>
          <w:spacing w:val="29"/>
        </w:rPr>
        <w:t xml:space="preserve"> </w:t>
      </w:r>
      <w:proofErr w:type="spellStart"/>
      <w:r>
        <w:rPr>
          <w:color w:val="1C0F00"/>
        </w:rPr>
        <w:t>mindern</w:t>
      </w:r>
      <w:proofErr w:type="spellEnd"/>
      <w:r>
        <w:rPr>
          <w:color w:val="1C0F00"/>
        </w:rPr>
        <w:t xml:space="preserve">.        </w:t>
      </w:r>
      <w:r>
        <w:rPr>
          <w:color w:val="1C0F00"/>
          <w:spacing w:val="37"/>
        </w:rPr>
        <w:t xml:space="preserve"> </w:t>
      </w:r>
      <w:r>
        <w:rPr>
          <w:b w:val="0"/>
          <w:color w:val="1C0F00"/>
          <w:sz w:val="12"/>
        </w:rPr>
        <w:t>FOTO:</w:t>
      </w:r>
      <w:r>
        <w:rPr>
          <w:b w:val="0"/>
          <w:color w:val="1C0F00"/>
          <w:spacing w:val="5"/>
          <w:sz w:val="12"/>
        </w:rPr>
        <w:t xml:space="preserve"> </w:t>
      </w:r>
      <w:r>
        <w:rPr>
          <w:b w:val="0"/>
          <w:color w:val="1C0F00"/>
          <w:sz w:val="12"/>
        </w:rPr>
        <w:t>GERBER</w:t>
      </w:r>
    </w:p>
    <w:p w:rsidR="001D285C" w:rsidRDefault="001D285C"/>
    <w:sectPr w:rsidR="001D285C" w:rsidSect="007970C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DA" w:rsidRDefault="004C64DA" w:rsidP="007970CA">
      <w:r>
        <w:separator/>
      </w:r>
    </w:p>
  </w:endnote>
  <w:endnote w:type="continuationSeparator" w:id="0">
    <w:p w:rsidR="004C64DA" w:rsidRDefault="004C64DA" w:rsidP="0079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DA" w:rsidRDefault="004C64DA" w:rsidP="007970CA">
      <w:r>
        <w:separator/>
      </w:r>
    </w:p>
  </w:footnote>
  <w:footnote w:type="continuationSeparator" w:id="0">
    <w:p w:rsidR="004C64DA" w:rsidRDefault="004C64DA" w:rsidP="0079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CA"/>
    <w:rsid w:val="001A48A7"/>
    <w:rsid w:val="001D285C"/>
    <w:rsid w:val="004C64DA"/>
    <w:rsid w:val="007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1EF9-2BDF-4647-A094-0589727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97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7970CA"/>
    <w:pPr>
      <w:spacing w:before="35"/>
      <w:ind w:left="39"/>
      <w:jc w:val="center"/>
      <w:outlineLvl w:val="1"/>
    </w:pPr>
    <w:rPr>
      <w:rFonts w:ascii="Calibri" w:eastAsia="Calibri" w:hAnsi="Calibri" w:cs="Calibri"/>
      <w:sz w:val="27"/>
      <w:szCs w:val="27"/>
    </w:rPr>
  </w:style>
  <w:style w:type="paragraph" w:styleId="berschrift5">
    <w:name w:val="heading 5"/>
    <w:basedOn w:val="Standard"/>
    <w:link w:val="berschrift5Zchn"/>
    <w:uiPriority w:val="1"/>
    <w:qFormat/>
    <w:rsid w:val="007970CA"/>
    <w:pPr>
      <w:ind w:left="108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7970CA"/>
    <w:rPr>
      <w:rFonts w:ascii="Calibri" w:eastAsia="Calibri" w:hAnsi="Calibri" w:cs="Calibri"/>
      <w:sz w:val="27"/>
      <w:szCs w:val="27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7970CA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7970CA"/>
    <w:rPr>
      <w:rFonts w:ascii="Georgia" w:eastAsia="Georgia" w:hAnsi="Georgia" w:cs="Georgi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70CA"/>
    <w:rPr>
      <w:rFonts w:ascii="Georgia" w:eastAsia="Georgia" w:hAnsi="Georgia" w:cs="Georgi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970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70CA"/>
    <w:rPr>
      <w:rFonts w:ascii="Times New Roman" w:eastAsia="Times New Roman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970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70C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2022-04-01T14:43:00Z</dcterms:created>
  <dcterms:modified xsi:type="dcterms:W3CDTF">2022-04-01T14:47:00Z</dcterms:modified>
</cp:coreProperties>
</file>